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98" w:rsidRPr="005E3A98" w:rsidRDefault="005E3A98" w:rsidP="005E3A98">
      <w:pPr>
        <w:pStyle w:val="a3"/>
        <w:shd w:val="clear" w:color="auto" w:fill="FFFFFF"/>
        <w:spacing w:before="384" w:beforeAutospacing="0" w:after="384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E3A98">
        <w:rPr>
          <w:rFonts w:ascii="Arial" w:hAnsi="Arial" w:cs="Arial"/>
          <w:b/>
          <w:color w:val="000000"/>
          <w:sz w:val="28"/>
          <w:szCs w:val="28"/>
        </w:rPr>
        <w:t>Утвержден План работы Контрольно-счетно</w:t>
      </w:r>
      <w:r w:rsidR="00BD016B">
        <w:rPr>
          <w:rFonts w:ascii="Arial" w:hAnsi="Arial" w:cs="Arial"/>
          <w:b/>
          <w:color w:val="000000"/>
          <w:sz w:val="28"/>
          <w:szCs w:val="28"/>
        </w:rPr>
        <w:t>й палаты</w:t>
      </w:r>
      <w:r w:rsidRPr="005E3A98">
        <w:rPr>
          <w:rFonts w:ascii="Arial" w:hAnsi="Arial" w:cs="Arial"/>
          <w:b/>
          <w:color w:val="000000"/>
          <w:sz w:val="28"/>
          <w:szCs w:val="28"/>
        </w:rPr>
        <w:t xml:space="preserve"> Талдомско</w:t>
      </w:r>
      <w:r w:rsidR="00E70E25">
        <w:rPr>
          <w:rFonts w:ascii="Arial" w:hAnsi="Arial" w:cs="Arial"/>
          <w:b/>
          <w:color w:val="000000"/>
          <w:sz w:val="28"/>
          <w:szCs w:val="28"/>
        </w:rPr>
        <w:t xml:space="preserve">го </w:t>
      </w:r>
      <w:r w:rsidR="00BD016B">
        <w:rPr>
          <w:rFonts w:ascii="Arial" w:hAnsi="Arial" w:cs="Arial"/>
          <w:b/>
          <w:color w:val="000000"/>
          <w:sz w:val="28"/>
          <w:szCs w:val="28"/>
        </w:rPr>
        <w:t>городского округа</w:t>
      </w:r>
      <w:r w:rsidR="00E70E25">
        <w:rPr>
          <w:rFonts w:ascii="Arial" w:hAnsi="Arial" w:cs="Arial"/>
          <w:b/>
          <w:color w:val="000000"/>
          <w:sz w:val="28"/>
          <w:szCs w:val="28"/>
        </w:rPr>
        <w:t xml:space="preserve"> на 20</w:t>
      </w:r>
      <w:r w:rsidR="00BD016B">
        <w:rPr>
          <w:rFonts w:ascii="Arial" w:hAnsi="Arial" w:cs="Arial"/>
          <w:b/>
          <w:color w:val="000000"/>
          <w:sz w:val="28"/>
          <w:szCs w:val="28"/>
        </w:rPr>
        <w:t>2</w:t>
      </w:r>
      <w:r w:rsidR="00083D85">
        <w:rPr>
          <w:rFonts w:ascii="Arial" w:hAnsi="Arial" w:cs="Arial"/>
          <w:b/>
          <w:color w:val="000000"/>
          <w:sz w:val="28"/>
          <w:szCs w:val="28"/>
        </w:rPr>
        <w:t>2</w:t>
      </w:r>
      <w:r w:rsidRPr="005E3A98">
        <w:rPr>
          <w:rFonts w:ascii="Arial" w:hAnsi="Arial" w:cs="Arial"/>
          <w:b/>
          <w:color w:val="000000"/>
          <w:sz w:val="28"/>
          <w:szCs w:val="28"/>
        </w:rPr>
        <w:t xml:space="preserve"> год</w:t>
      </w:r>
    </w:p>
    <w:p w:rsidR="005E3A98" w:rsidRDefault="005B4399" w:rsidP="005E3A98">
      <w:pPr>
        <w:pStyle w:val="a3"/>
        <w:shd w:val="clear" w:color="auto" w:fill="FFFFFF"/>
        <w:spacing w:before="384" w:beforeAutospacing="0" w:after="384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5D1053B" wp14:editId="6154AE7E">
            <wp:extent cx="3514725" cy="3514725"/>
            <wp:effectExtent l="0" t="0" r="9525" b="9525"/>
            <wp:docPr id="1" name="Рисунок 1" descr="https://go2.imgsmail.ru/imgpreview?key=adcd2eeef17426f&amp;mb=imgdb_preview_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2.imgsmail.ru/imgpreview?key=adcd2eeef17426f&amp;mb=imgdb_preview_13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F1" w:rsidRDefault="0080425C" w:rsidP="007943F1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43F1">
        <w:rPr>
          <w:rFonts w:ascii="Arial" w:hAnsi="Arial" w:cs="Arial"/>
          <w:color w:val="000000"/>
          <w:sz w:val="22"/>
          <w:szCs w:val="22"/>
        </w:rPr>
        <w:t>Контрольно-счётн</w:t>
      </w:r>
      <w:r w:rsidR="00BD016B">
        <w:rPr>
          <w:rFonts w:ascii="Arial" w:hAnsi="Arial" w:cs="Arial"/>
          <w:color w:val="000000"/>
          <w:sz w:val="22"/>
          <w:szCs w:val="22"/>
        </w:rPr>
        <w:t>ая палата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BD016B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Московской области в  соответствии со статьёй 12</w:t>
      </w:r>
      <w:bookmarkStart w:id="0" w:name="_GoBack"/>
      <w:bookmarkEnd w:id="0"/>
      <w:r w:rsidRPr="007943F1">
        <w:rPr>
          <w:rFonts w:ascii="Arial" w:hAnsi="Arial" w:cs="Arial"/>
          <w:color w:val="000000"/>
          <w:sz w:val="22"/>
          <w:szCs w:val="22"/>
        </w:rPr>
        <w:t xml:space="preserve"> Федерального закона от 07.02.2011  № 6-ФЗ «Об общих принципах организации и деятельности контрольно-счетных органов субъектов Российской Федерации и муниципальных образований» и статьёй 11 Положения о Контрольно-счётно</w:t>
      </w:r>
      <w:r w:rsidR="00DE7488">
        <w:rPr>
          <w:rFonts w:ascii="Arial" w:hAnsi="Arial" w:cs="Arial"/>
          <w:color w:val="000000"/>
          <w:sz w:val="22"/>
          <w:szCs w:val="22"/>
        </w:rPr>
        <w:t>й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</w:t>
      </w:r>
      <w:r w:rsidR="00DE7488">
        <w:rPr>
          <w:rFonts w:ascii="Arial" w:hAnsi="Arial" w:cs="Arial"/>
          <w:color w:val="000000"/>
          <w:sz w:val="22"/>
          <w:szCs w:val="22"/>
        </w:rPr>
        <w:t>палате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Московской области, утверждённого решением Совета депутатов Талдомского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 М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осковской области от </w:t>
      </w:r>
      <w:r w:rsidR="00DE7488">
        <w:rPr>
          <w:rFonts w:ascii="Arial" w:hAnsi="Arial" w:cs="Arial"/>
          <w:color w:val="000000"/>
          <w:sz w:val="22"/>
          <w:szCs w:val="22"/>
        </w:rPr>
        <w:t>31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>.</w:t>
      </w:r>
      <w:r w:rsidR="00DE7488">
        <w:rPr>
          <w:rFonts w:ascii="Arial" w:hAnsi="Arial" w:cs="Arial"/>
          <w:color w:val="000000"/>
          <w:sz w:val="22"/>
          <w:szCs w:val="22"/>
        </w:rPr>
        <w:t>01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>.201</w:t>
      </w:r>
      <w:r w:rsidR="00DE7488">
        <w:rPr>
          <w:rFonts w:ascii="Arial" w:hAnsi="Arial" w:cs="Arial"/>
          <w:color w:val="000000"/>
          <w:sz w:val="22"/>
          <w:szCs w:val="22"/>
        </w:rPr>
        <w:t>9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№</w:t>
      </w:r>
      <w:r w:rsidR="00DE7488">
        <w:rPr>
          <w:rFonts w:ascii="Arial" w:hAnsi="Arial" w:cs="Arial"/>
          <w:color w:val="000000"/>
          <w:sz w:val="22"/>
          <w:szCs w:val="22"/>
        </w:rPr>
        <w:t>138</w:t>
      </w:r>
      <w:r w:rsidRPr="007943F1">
        <w:rPr>
          <w:rFonts w:ascii="Arial" w:hAnsi="Arial" w:cs="Arial"/>
          <w:color w:val="000000"/>
          <w:sz w:val="22"/>
          <w:szCs w:val="22"/>
        </w:rPr>
        <w:t>, утвердил</w:t>
      </w:r>
      <w:r w:rsidR="00DE7488">
        <w:rPr>
          <w:rFonts w:ascii="Arial" w:hAnsi="Arial" w:cs="Arial"/>
          <w:color w:val="000000"/>
          <w:sz w:val="22"/>
          <w:szCs w:val="22"/>
        </w:rPr>
        <w:t>а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План работы Контрольно-счётно</w:t>
      </w:r>
      <w:r w:rsidR="00DE7488">
        <w:rPr>
          <w:rFonts w:ascii="Arial" w:hAnsi="Arial" w:cs="Arial"/>
          <w:color w:val="000000"/>
          <w:sz w:val="22"/>
          <w:szCs w:val="22"/>
        </w:rPr>
        <w:t>й палаты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Талдомско</w:t>
      </w:r>
      <w:r w:rsidR="00E70E25">
        <w:rPr>
          <w:rFonts w:ascii="Arial" w:hAnsi="Arial" w:cs="Arial"/>
          <w:color w:val="000000"/>
          <w:sz w:val="22"/>
          <w:szCs w:val="22"/>
        </w:rPr>
        <w:t xml:space="preserve">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="00E70E25">
        <w:rPr>
          <w:rFonts w:ascii="Arial" w:hAnsi="Arial" w:cs="Arial"/>
          <w:color w:val="000000"/>
          <w:sz w:val="22"/>
          <w:szCs w:val="22"/>
        </w:rPr>
        <w:t xml:space="preserve"> на 20</w:t>
      </w:r>
      <w:r w:rsidR="00DE7488">
        <w:rPr>
          <w:rFonts w:ascii="Arial" w:hAnsi="Arial" w:cs="Arial"/>
          <w:color w:val="000000"/>
          <w:sz w:val="22"/>
          <w:szCs w:val="22"/>
        </w:rPr>
        <w:t>2</w:t>
      </w:r>
      <w:r w:rsidR="00083D85">
        <w:rPr>
          <w:rFonts w:ascii="Arial" w:hAnsi="Arial" w:cs="Arial"/>
          <w:color w:val="000000"/>
          <w:sz w:val="22"/>
          <w:szCs w:val="22"/>
        </w:rPr>
        <w:t>2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год (распоряжение Контрольно-счетно</w:t>
      </w:r>
      <w:r w:rsidR="00DE7488">
        <w:rPr>
          <w:rFonts w:ascii="Arial" w:hAnsi="Arial" w:cs="Arial"/>
          <w:color w:val="000000"/>
          <w:sz w:val="22"/>
          <w:szCs w:val="22"/>
        </w:rPr>
        <w:t>й палаты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о</w:t>
      </w:r>
      <w:r w:rsidR="00E70E25">
        <w:rPr>
          <w:rFonts w:ascii="Arial" w:hAnsi="Arial" w:cs="Arial"/>
          <w:color w:val="000000"/>
          <w:sz w:val="22"/>
          <w:szCs w:val="22"/>
        </w:rPr>
        <w:t>т 2</w:t>
      </w:r>
      <w:r w:rsidR="00083D85">
        <w:rPr>
          <w:rFonts w:ascii="Arial" w:hAnsi="Arial" w:cs="Arial"/>
          <w:color w:val="000000"/>
          <w:sz w:val="22"/>
          <w:szCs w:val="22"/>
        </w:rPr>
        <w:t>9</w:t>
      </w:r>
      <w:r w:rsidR="00E70E25">
        <w:rPr>
          <w:rFonts w:ascii="Arial" w:hAnsi="Arial" w:cs="Arial"/>
          <w:color w:val="000000"/>
          <w:sz w:val="22"/>
          <w:szCs w:val="22"/>
        </w:rPr>
        <w:t xml:space="preserve"> декабря 20</w:t>
      </w:r>
      <w:r w:rsidR="00083D85">
        <w:rPr>
          <w:rFonts w:ascii="Arial" w:hAnsi="Arial" w:cs="Arial"/>
          <w:color w:val="000000"/>
          <w:sz w:val="22"/>
          <w:szCs w:val="22"/>
        </w:rPr>
        <w:t>21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года №</w:t>
      </w:r>
      <w:r w:rsidR="00083D85">
        <w:rPr>
          <w:rFonts w:ascii="Arial" w:hAnsi="Arial" w:cs="Arial"/>
          <w:color w:val="000000"/>
          <w:sz w:val="22"/>
          <w:szCs w:val="22"/>
        </w:rPr>
        <w:t>36</w:t>
      </w:r>
      <w:r w:rsidRPr="007943F1">
        <w:rPr>
          <w:rFonts w:ascii="Arial" w:hAnsi="Arial" w:cs="Arial"/>
          <w:color w:val="000000"/>
          <w:sz w:val="22"/>
          <w:szCs w:val="22"/>
        </w:rPr>
        <w:t>).</w:t>
      </w:r>
    </w:p>
    <w:p w:rsidR="0080425C" w:rsidRPr="007943F1" w:rsidRDefault="0080425C" w:rsidP="0080425C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43F1">
        <w:rPr>
          <w:rFonts w:ascii="Arial" w:hAnsi="Arial" w:cs="Arial"/>
          <w:color w:val="000000"/>
          <w:sz w:val="22"/>
          <w:szCs w:val="22"/>
        </w:rPr>
        <w:t>План работы Контрольно-счётно</w:t>
      </w:r>
      <w:r w:rsidR="00DE7488">
        <w:rPr>
          <w:rFonts w:ascii="Arial" w:hAnsi="Arial" w:cs="Arial"/>
          <w:color w:val="000000"/>
          <w:sz w:val="22"/>
          <w:szCs w:val="22"/>
        </w:rPr>
        <w:t>й палаты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</w:t>
      </w:r>
      <w:r w:rsidR="00E70E25">
        <w:rPr>
          <w:rFonts w:ascii="Arial" w:hAnsi="Arial" w:cs="Arial"/>
          <w:color w:val="000000"/>
          <w:sz w:val="22"/>
          <w:szCs w:val="22"/>
        </w:rPr>
        <w:t>Московской области на 20</w:t>
      </w:r>
      <w:r w:rsidR="00DE7488">
        <w:rPr>
          <w:rFonts w:ascii="Arial" w:hAnsi="Arial" w:cs="Arial"/>
          <w:color w:val="000000"/>
          <w:sz w:val="22"/>
          <w:szCs w:val="22"/>
        </w:rPr>
        <w:t>2</w:t>
      </w:r>
      <w:r w:rsidR="00083D85">
        <w:rPr>
          <w:rFonts w:ascii="Arial" w:hAnsi="Arial" w:cs="Arial"/>
          <w:color w:val="000000"/>
          <w:sz w:val="22"/>
          <w:szCs w:val="22"/>
        </w:rPr>
        <w:t>2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год размещен 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>на странице Контрольно-счетно</w:t>
      </w:r>
      <w:r w:rsidR="00DE7488">
        <w:rPr>
          <w:rFonts w:ascii="Arial" w:hAnsi="Arial" w:cs="Arial"/>
          <w:color w:val="000000"/>
          <w:sz w:val="22"/>
          <w:szCs w:val="22"/>
        </w:rPr>
        <w:t>й палаты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</w:t>
      </w:r>
      <w:r w:rsidR="005E3A98">
        <w:rPr>
          <w:rFonts w:ascii="Arial" w:hAnsi="Arial" w:cs="Arial"/>
          <w:color w:val="000000"/>
          <w:sz w:val="22"/>
          <w:szCs w:val="22"/>
        </w:rPr>
        <w:t>в разделе «Деятельность».</w:t>
      </w:r>
    </w:p>
    <w:p w:rsidR="009D17B5" w:rsidRPr="007943F1" w:rsidRDefault="009D17B5">
      <w:pPr>
        <w:rPr>
          <w:rFonts w:ascii="Arial" w:hAnsi="Arial" w:cs="Arial"/>
        </w:rPr>
      </w:pPr>
    </w:p>
    <w:sectPr w:rsidR="009D17B5" w:rsidRPr="0079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B6E94"/>
    <w:multiLevelType w:val="multilevel"/>
    <w:tmpl w:val="028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9A"/>
    <w:rsid w:val="00083D85"/>
    <w:rsid w:val="001B439A"/>
    <w:rsid w:val="00591B22"/>
    <w:rsid w:val="005B4399"/>
    <w:rsid w:val="005E3A98"/>
    <w:rsid w:val="007943F1"/>
    <w:rsid w:val="0080425C"/>
    <w:rsid w:val="009D17B5"/>
    <w:rsid w:val="00AB69F7"/>
    <w:rsid w:val="00BD016B"/>
    <w:rsid w:val="00DB0AF0"/>
    <w:rsid w:val="00DD1E64"/>
    <w:rsid w:val="00DE7488"/>
    <w:rsid w:val="00E70E25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ADD3"/>
  <w15:chartTrackingRefBased/>
  <w15:docId w15:val="{74F0F3D4-0358-4817-85B0-B0F99242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2022-01-18T13:44:00Z</dcterms:created>
  <dcterms:modified xsi:type="dcterms:W3CDTF">2022-01-18T13:45:00Z</dcterms:modified>
</cp:coreProperties>
</file>